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B9AC" w14:textId="40FE02BF" w:rsidR="00587327" w:rsidRPr="00587327" w:rsidRDefault="00CA6205" w:rsidP="00587327">
      <w:pPr>
        <w:spacing w:after="0" w:line="240" w:lineRule="auto"/>
        <w:rPr>
          <w:b/>
          <w:bCs/>
        </w:rPr>
      </w:pPr>
      <w:r w:rsidRPr="00CA6205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2AE249" wp14:editId="44F5553D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2152650" cy="1352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3B72" w14:textId="44BAB1DC" w:rsidR="00CA6205" w:rsidRDefault="0059294B" w:rsidP="00DF19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3ACA">
                              <w:rPr>
                                <w:sz w:val="20"/>
                                <w:szCs w:val="20"/>
                              </w:rPr>
                              <w:t xml:space="preserve">CUSTOMER </w:t>
                            </w:r>
                            <w:r w:rsidR="00CA6205" w:rsidRPr="00493ACA">
                              <w:rPr>
                                <w:sz w:val="20"/>
                                <w:szCs w:val="20"/>
                              </w:rPr>
                              <w:t>NOTICE:</w:t>
                            </w:r>
                          </w:p>
                          <w:p w14:paraId="262DC65D" w14:textId="77777777" w:rsidR="00DF1935" w:rsidRPr="00DF1935" w:rsidRDefault="00DF1935" w:rsidP="00DF1935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4335833" w14:textId="18CEFA5A" w:rsidR="0059294B" w:rsidRPr="00493ACA" w:rsidRDefault="0059294B" w:rsidP="00DF19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3ACA">
                              <w:rPr>
                                <w:sz w:val="20"/>
                                <w:szCs w:val="20"/>
                              </w:rPr>
                              <w:t>Cut sheets for hog</w:t>
                            </w:r>
                            <w:r w:rsidR="00493AC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493ACA">
                              <w:rPr>
                                <w:sz w:val="20"/>
                                <w:szCs w:val="20"/>
                              </w:rPr>
                              <w:t xml:space="preserve"> MUST be submitted wit</w:t>
                            </w:r>
                            <w:r w:rsidR="00493ACA" w:rsidRPr="00493ACA">
                              <w:rPr>
                                <w:sz w:val="20"/>
                                <w:szCs w:val="20"/>
                              </w:rPr>
                              <w:t xml:space="preserve">hin 24 hours of the animal being dropped off. If we do not have your order when we are ready to </w:t>
                            </w:r>
                            <w:r w:rsidR="00493ACA">
                              <w:rPr>
                                <w:sz w:val="20"/>
                                <w:szCs w:val="20"/>
                              </w:rPr>
                              <w:t>process</w:t>
                            </w:r>
                            <w:r w:rsidR="00493ACA" w:rsidRPr="00493ACA">
                              <w:rPr>
                                <w:sz w:val="20"/>
                                <w:szCs w:val="20"/>
                              </w:rPr>
                              <w:t>, it will be cut as a standard cut at the expense of the customer</w:t>
                            </w:r>
                            <w:r w:rsidR="00493ACA">
                              <w:rPr>
                                <w:sz w:val="20"/>
                                <w:szCs w:val="20"/>
                              </w:rPr>
                              <w:t>. No exceptions!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E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5pt;margin-top:0;width:169.5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oRDQIAACAEAAAOAAAAZHJzL2Uyb0RvYy54bWysU9tu2zAMfR+wfxD0vjjxkq414hRdugwD&#10;ugvQ7QNkWY6FyaJGKbG7rx8lu2l2exmmB4EUqUPykFxfD51hR4Vegy35YjbnTFkJtbb7kn/5vHtx&#10;yZkPwtbCgFUlf1CeX2+eP1v3rlA5tGBqhYxArC96V/I2BFdkmZet6oSfgVOWjA1gJwKpuM9qFD2h&#10;dybL5/OLrAesHYJU3tPr7Wjkm4TfNEqGj03jVWCm5JRbSDemu4p3tlmLYo/CtVpOaYh/yKIT2lLQ&#10;E9StCIIdUP8G1WmJ4KEJMwldBk2jpUo1UDWL+S/V3LfCqVQLkePdiSb//2Dlh+O9+4QsDK9hoAam&#10;Iry7A/nVMwvbVti9ukGEvlWipsCLSFnWO19MXyPVvvARpOrfQ01NFocACWhosIusUJ2M0KkBDyfS&#10;1RCYpMd8scovVmSSZFu8XOUrUmIMUTx+d+jDWwUdi0LJkbqa4MXxzofR9dElRvNgdL3TxiQF99XW&#10;IDsKmoBdOhP6T27Gsr7kVxR9ZOCvEPN0/gTR6UCjbHRX8suTkygib29snQYtCG1GmaozdiIycjey&#10;GIZqIMdIaAX1A1GKMI4srRgJLeB3znoa15L7bweBijPzzlJbrhbLZZzvpCxXr3JS8NxSnVuElQRV&#10;8sDZKG5D2olImIUbal+jE7FPmUy50him1kwrE+f8XE9eT4u9+QEAAP//AwBQSwMEFAAGAAgAAAAh&#10;ALiZGMjgAAAACQEAAA8AAABkcnMvZG93bnJldi54bWxMj0tPwzAQhO9I/AdrkbggavehJIRsKoQE&#10;ghsU1F7deJtE+BFsNw3/HvcEl9WuZjT7TbWejGYj+dA7izCfCWBkG6d62yJ8fjzdFsBClFZJ7Swh&#10;/FCAdX15UclSuZN9p3ETW5ZCbCglQhfjUHIemo6MDDM3kE3awXkjYzp9y5WXpxRuNF8IkXEje5s+&#10;dHKgx46ar83RIBSrl3EXXpdv2yY76Lt4k4/P3x7x+mp6uAcWaYp/ZjjjJ3SoE9PeHa0KTCPkqzx1&#10;iQhpnmVRZGnbIyzmSwG8rvj/BvUvAAAA//8DAFBLAQItABQABgAIAAAAIQC2gziS/gAAAOEBAAAT&#10;AAAAAAAAAAAAAAAAAAAAAABbQ29udGVudF9UeXBlc10ueG1sUEsBAi0AFAAGAAgAAAAhADj9If/W&#10;AAAAlAEAAAsAAAAAAAAAAAAAAAAALwEAAF9yZWxzLy5yZWxzUEsBAi0AFAAGAAgAAAAhAGJoGhEN&#10;AgAAIAQAAA4AAAAAAAAAAAAAAAAALgIAAGRycy9lMm9Eb2MueG1sUEsBAi0AFAAGAAgAAAAhALiZ&#10;GMjgAAAACQEAAA8AAAAAAAAAAAAAAAAAZwQAAGRycy9kb3ducmV2LnhtbFBLBQYAAAAABAAEAPMA&#10;AAB0BQAAAAA=&#10;">
                <v:textbox>
                  <w:txbxContent>
                    <w:p w14:paraId="04C03B72" w14:textId="44BAB1DC" w:rsidR="00CA6205" w:rsidRDefault="0059294B" w:rsidP="00DF19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3ACA">
                        <w:rPr>
                          <w:sz w:val="20"/>
                          <w:szCs w:val="20"/>
                        </w:rPr>
                        <w:t xml:space="preserve">CUSTOMER </w:t>
                      </w:r>
                      <w:r w:rsidR="00CA6205" w:rsidRPr="00493ACA">
                        <w:rPr>
                          <w:sz w:val="20"/>
                          <w:szCs w:val="20"/>
                        </w:rPr>
                        <w:t>NOTICE:</w:t>
                      </w:r>
                    </w:p>
                    <w:p w14:paraId="262DC65D" w14:textId="77777777" w:rsidR="00DF1935" w:rsidRPr="00DF1935" w:rsidRDefault="00DF1935" w:rsidP="00DF1935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4335833" w14:textId="18CEFA5A" w:rsidR="0059294B" w:rsidRPr="00493ACA" w:rsidRDefault="0059294B" w:rsidP="00DF19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3ACA">
                        <w:rPr>
                          <w:sz w:val="20"/>
                          <w:szCs w:val="20"/>
                        </w:rPr>
                        <w:t>Cut sheets for hog</w:t>
                      </w:r>
                      <w:r w:rsidR="00493ACA">
                        <w:rPr>
                          <w:sz w:val="20"/>
                          <w:szCs w:val="20"/>
                        </w:rPr>
                        <w:t>s</w:t>
                      </w:r>
                      <w:r w:rsidRPr="00493ACA">
                        <w:rPr>
                          <w:sz w:val="20"/>
                          <w:szCs w:val="20"/>
                        </w:rPr>
                        <w:t xml:space="preserve"> MUST be submitted wit</w:t>
                      </w:r>
                      <w:r w:rsidR="00493ACA" w:rsidRPr="00493ACA">
                        <w:rPr>
                          <w:sz w:val="20"/>
                          <w:szCs w:val="20"/>
                        </w:rPr>
                        <w:t xml:space="preserve">hin 24 hours of the animal being dropped off. If we do not have your order when we are ready to </w:t>
                      </w:r>
                      <w:r w:rsidR="00493ACA">
                        <w:rPr>
                          <w:sz w:val="20"/>
                          <w:szCs w:val="20"/>
                        </w:rPr>
                        <w:t>process</w:t>
                      </w:r>
                      <w:r w:rsidR="00493ACA" w:rsidRPr="00493ACA">
                        <w:rPr>
                          <w:sz w:val="20"/>
                          <w:szCs w:val="20"/>
                        </w:rPr>
                        <w:t>, it will be cut as a standard cut at the expense of the customer</w:t>
                      </w:r>
                      <w:r w:rsidR="00493ACA">
                        <w:rPr>
                          <w:sz w:val="20"/>
                          <w:szCs w:val="20"/>
                        </w:rPr>
                        <w:t>. No exceptions!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327" w:rsidRPr="00587327">
        <w:rPr>
          <w:b/>
          <w:bCs/>
        </w:rPr>
        <w:t>Contact Information</w:t>
      </w:r>
    </w:p>
    <w:p w14:paraId="6E3D3C9C" w14:textId="21A5E18F" w:rsidR="00587327" w:rsidRDefault="00587327" w:rsidP="00587327">
      <w:pPr>
        <w:spacing w:after="0" w:line="240" w:lineRule="auto"/>
        <w:rPr>
          <w:u w:val="single"/>
        </w:rPr>
      </w:pPr>
      <w:r>
        <w:t>Customer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B4688">
        <w:rPr>
          <w:u w:val="single"/>
        </w:rPr>
        <w:tab/>
      </w:r>
      <w:r>
        <w:rPr>
          <w:u w:val="single"/>
        </w:rPr>
        <w:tab/>
      </w:r>
    </w:p>
    <w:p w14:paraId="71F809DD" w14:textId="1630BEE5" w:rsidR="00B243E2" w:rsidRPr="00B243E2" w:rsidRDefault="00B243E2" w:rsidP="00587327">
      <w:pPr>
        <w:spacing w:after="0" w:line="240" w:lineRule="auto"/>
        <w:rPr>
          <w:sz w:val="18"/>
          <w:szCs w:val="18"/>
        </w:rPr>
      </w:pPr>
    </w:p>
    <w:p w14:paraId="4CAE341C" w14:textId="37A89B2B" w:rsidR="00587327" w:rsidRDefault="00587327" w:rsidP="00587327">
      <w:pPr>
        <w:spacing w:after="0" w:line="240" w:lineRule="auto"/>
        <w:rPr>
          <w:u w:val="single"/>
        </w:rPr>
      </w:pPr>
      <w:r>
        <w:t>Customer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B4688">
        <w:rPr>
          <w:u w:val="single"/>
        </w:rPr>
        <w:tab/>
      </w:r>
      <w:r>
        <w:rPr>
          <w:u w:val="single"/>
        </w:rPr>
        <w:tab/>
      </w:r>
    </w:p>
    <w:p w14:paraId="24A464FD" w14:textId="0D0789CF" w:rsidR="00B243E2" w:rsidRDefault="00B243E2" w:rsidP="00587327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This number will be TEXTED when your order is completed</w:t>
      </w:r>
    </w:p>
    <w:p w14:paraId="492A4A1C" w14:textId="77777777" w:rsidR="00A44B74" w:rsidRPr="00B243E2" w:rsidRDefault="00A44B74" w:rsidP="00587327">
      <w:pPr>
        <w:spacing w:after="0" w:line="240" w:lineRule="auto"/>
        <w:rPr>
          <w:sz w:val="14"/>
          <w:szCs w:val="14"/>
        </w:rPr>
      </w:pPr>
    </w:p>
    <w:p w14:paraId="639EBBA6" w14:textId="67312EBA" w:rsidR="00587327" w:rsidRDefault="00587327" w:rsidP="00587327">
      <w:pPr>
        <w:spacing w:after="0" w:line="240" w:lineRule="auto"/>
        <w:rPr>
          <w:u w:val="single"/>
        </w:rPr>
      </w:pPr>
      <w:r>
        <w:t>Name of who you are receiving the animal from: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F4A39F" w14:textId="77777777" w:rsidR="00B243E2" w:rsidRPr="005E78E8" w:rsidRDefault="00B243E2" w:rsidP="00587327">
      <w:pPr>
        <w:spacing w:after="0" w:line="240" w:lineRule="auto"/>
        <w:rPr>
          <w:sz w:val="14"/>
          <w:szCs w:val="14"/>
          <w:u w:val="single"/>
        </w:rPr>
      </w:pPr>
    </w:p>
    <w:p w14:paraId="633AD8DF" w14:textId="64DA8CDB" w:rsidR="00587327" w:rsidRDefault="00587327" w:rsidP="00587327">
      <w:pPr>
        <w:spacing w:after="0" w:line="240" w:lineRule="auto"/>
        <w:rPr>
          <w:u w:val="single"/>
        </w:rPr>
      </w:pPr>
      <w:r>
        <w:t>Are you receiving a whole or half animal?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B4688">
        <w:rPr>
          <w:u w:val="single"/>
        </w:rPr>
        <w:tab/>
      </w:r>
      <w:r>
        <w:rPr>
          <w:u w:val="single"/>
        </w:rPr>
        <w:tab/>
      </w:r>
    </w:p>
    <w:p w14:paraId="768B280A" w14:textId="697C5D17" w:rsidR="0028610D" w:rsidRPr="005E78E8" w:rsidRDefault="0028610D" w:rsidP="007D03BC">
      <w:pPr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070"/>
        <w:gridCol w:w="5310"/>
        <w:gridCol w:w="1170"/>
        <w:gridCol w:w="1154"/>
        <w:gridCol w:w="1276"/>
      </w:tblGrid>
      <w:tr w:rsidR="00E20023" w:rsidRPr="007D03BC" w14:paraId="1B117906" w14:textId="77777777" w:rsidTr="00493332"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7725F9F3" w14:textId="7BD2E0EC" w:rsidR="00E20023" w:rsidRPr="007D03BC" w:rsidRDefault="00AC2D99" w:rsidP="00463E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CUT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88F99C9" w14:textId="77777777" w:rsidR="00E20023" w:rsidRDefault="00AC2D99" w:rsidP="00463E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CIRCLE OR HIGHLIGHT YOUR PREFERNCE</w:t>
            </w:r>
          </w:p>
          <w:p w14:paraId="51A3FC43" w14:textId="5B31C66A" w:rsidR="00587327" w:rsidRPr="00587327" w:rsidRDefault="00587327" w:rsidP="00587327">
            <w:r w:rsidRPr="005F3F78">
              <w:t>Any</w:t>
            </w:r>
            <w:r>
              <w:t xml:space="preserve"> preference</w:t>
            </w:r>
            <w:r w:rsidRPr="005F3F78">
              <w:t xml:space="preserve"> not circled or highlighted will be trimmed and used for ground pork.</w:t>
            </w:r>
          </w:p>
        </w:tc>
      </w:tr>
      <w:tr w:rsidR="00E20023" w:rsidRPr="007D03BC" w14:paraId="07496E8E" w14:textId="77777777" w:rsidTr="00493332">
        <w:trPr>
          <w:trHeight w:val="432"/>
        </w:trPr>
        <w:tc>
          <w:tcPr>
            <w:tcW w:w="2070" w:type="dxa"/>
            <w:vAlign w:val="center"/>
          </w:tcPr>
          <w:p w14:paraId="085C9720" w14:textId="3D0963EB" w:rsidR="00E20023" w:rsidRPr="007D03BC" w:rsidRDefault="004C31FD" w:rsidP="00463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Bone In </w:t>
            </w:r>
            <w:r w:rsidR="00E20023">
              <w:rPr>
                <w:sz w:val="22"/>
                <w:szCs w:val="22"/>
              </w:rPr>
              <w:t>Pork Chops</w:t>
            </w:r>
          </w:p>
        </w:tc>
        <w:tc>
          <w:tcPr>
            <w:tcW w:w="8910" w:type="dxa"/>
            <w:gridSpan w:val="4"/>
          </w:tcPr>
          <w:p w14:paraId="460D479A" w14:textId="77777777" w:rsidR="00463EF0" w:rsidRPr="00463EF0" w:rsidRDefault="00463EF0" w:rsidP="00463EF0">
            <w:pPr>
              <w:jc w:val="center"/>
              <w:rPr>
                <w:sz w:val="6"/>
                <w:szCs w:val="6"/>
              </w:rPr>
            </w:pPr>
          </w:p>
          <w:p w14:paraId="3896ABCB" w14:textId="41507109" w:rsidR="00E20023" w:rsidRPr="007D03BC" w:rsidRDefault="00E20023" w:rsidP="00463EF0">
            <w:pPr>
              <w:jc w:val="center"/>
              <w:rPr>
                <w:sz w:val="22"/>
                <w:szCs w:val="22"/>
                <w:u w:val="single"/>
              </w:rPr>
            </w:pPr>
            <w:proofErr w:type="gramStart"/>
            <w:r w:rsidRPr="007D03BC">
              <w:rPr>
                <w:sz w:val="22"/>
                <w:szCs w:val="22"/>
              </w:rPr>
              <w:t xml:space="preserve">½”   </w:t>
            </w:r>
            <w:proofErr w:type="gramEnd"/>
            <w:r w:rsidRPr="007D03BC">
              <w:rPr>
                <w:sz w:val="22"/>
                <w:szCs w:val="22"/>
              </w:rPr>
              <w:t xml:space="preserve">     ¾”        1”        1 ¼”</w:t>
            </w:r>
            <w:r w:rsidR="00D80E02">
              <w:rPr>
                <w:sz w:val="22"/>
                <w:szCs w:val="22"/>
              </w:rPr>
              <w:t xml:space="preserve">   -   Grind</w:t>
            </w:r>
          </w:p>
        </w:tc>
      </w:tr>
      <w:tr w:rsidR="00127EC4" w:rsidRPr="007D03BC" w14:paraId="763BFD4E" w14:textId="77777777" w:rsidTr="00493332">
        <w:trPr>
          <w:trHeight w:val="432"/>
        </w:trPr>
        <w:tc>
          <w:tcPr>
            <w:tcW w:w="2070" w:type="dxa"/>
            <w:vAlign w:val="center"/>
          </w:tcPr>
          <w:p w14:paraId="11C22E17" w14:textId="2E8DF1C4" w:rsidR="00127EC4" w:rsidRDefault="00127EC4" w:rsidP="0012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Ribs</w:t>
            </w:r>
            <w:r w:rsidRPr="007D03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gridSpan w:val="4"/>
          </w:tcPr>
          <w:p w14:paraId="1680AAEC" w14:textId="77777777" w:rsidR="00127EC4" w:rsidRPr="00463EF0" w:rsidRDefault="00127EC4" w:rsidP="00127EC4">
            <w:pPr>
              <w:jc w:val="center"/>
              <w:rPr>
                <w:sz w:val="6"/>
                <w:szCs w:val="6"/>
              </w:rPr>
            </w:pPr>
          </w:p>
          <w:p w14:paraId="6129D47B" w14:textId="128BA474" w:rsidR="00127EC4" w:rsidRDefault="00127EC4" w:rsidP="0012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Spare   -   Grind</w:t>
            </w:r>
          </w:p>
          <w:p w14:paraId="616EE45F" w14:textId="75C49772" w:rsidR="00127EC4" w:rsidRPr="00463EF0" w:rsidRDefault="00127EC4" w:rsidP="00127EC4">
            <w:pPr>
              <w:jc w:val="center"/>
              <w:rPr>
                <w:sz w:val="6"/>
                <w:szCs w:val="6"/>
              </w:rPr>
            </w:pPr>
          </w:p>
        </w:tc>
      </w:tr>
      <w:tr w:rsidR="00127EC4" w:rsidRPr="007D03BC" w14:paraId="13411582" w14:textId="77777777" w:rsidTr="00493332">
        <w:trPr>
          <w:trHeight w:val="432"/>
        </w:trPr>
        <w:tc>
          <w:tcPr>
            <w:tcW w:w="2070" w:type="dxa"/>
            <w:vAlign w:val="center"/>
          </w:tcPr>
          <w:p w14:paraId="2722EEF7" w14:textId="035AA19A" w:rsidR="007175FC" w:rsidRPr="007D03BC" w:rsidRDefault="00127EC4" w:rsidP="0012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Bone In </w:t>
            </w:r>
            <w:r w:rsidRPr="007D03BC">
              <w:rPr>
                <w:sz w:val="22"/>
                <w:szCs w:val="22"/>
              </w:rPr>
              <w:t>Pork Butt</w:t>
            </w:r>
          </w:p>
        </w:tc>
        <w:tc>
          <w:tcPr>
            <w:tcW w:w="8910" w:type="dxa"/>
            <w:gridSpan w:val="4"/>
          </w:tcPr>
          <w:p w14:paraId="77EFB06E" w14:textId="77777777" w:rsidR="00127EC4" w:rsidRPr="00463EF0" w:rsidRDefault="00127EC4" w:rsidP="00127EC4">
            <w:pPr>
              <w:jc w:val="center"/>
              <w:rPr>
                <w:sz w:val="6"/>
                <w:szCs w:val="6"/>
              </w:rPr>
            </w:pPr>
          </w:p>
          <w:p w14:paraId="738CACE7" w14:textId="77777777" w:rsidR="00D64289" w:rsidRDefault="00127EC4" w:rsidP="0012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Keep Whole   -   Cut in Half   -   </w:t>
            </w:r>
            <w:r w:rsidR="00D64289">
              <w:rPr>
                <w:sz w:val="22"/>
                <w:szCs w:val="22"/>
              </w:rPr>
              <w:t xml:space="preserve">Cut for Pork Steaks     </w:t>
            </w:r>
          </w:p>
          <w:p w14:paraId="5ADE70BF" w14:textId="2CAFE90F" w:rsidR="00D64289" w:rsidRPr="00D64289" w:rsidRDefault="00D64289" w:rsidP="00127EC4">
            <w:pPr>
              <w:jc w:val="center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338A07D" w14:textId="77777777" w:rsidR="00127EC4" w:rsidRDefault="00D64289" w:rsidP="0012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Tenderize for Pork Cutlets      -      </w:t>
            </w:r>
            <w:r w:rsidR="00127EC4">
              <w:rPr>
                <w:sz w:val="22"/>
                <w:szCs w:val="22"/>
              </w:rPr>
              <w:t>Grind</w:t>
            </w:r>
          </w:p>
          <w:p w14:paraId="7A07AB3C" w14:textId="76D20C8E" w:rsidR="00D64289" w:rsidRPr="00D64289" w:rsidRDefault="00D64289" w:rsidP="00127EC4">
            <w:pPr>
              <w:jc w:val="center"/>
              <w:rPr>
                <w:sz w:val="6"/>
                <w:szCs w:val="6"/>
              </w:rPr>
            </w:pPr>
          </w:p>
        </w:tc>
      </w:tr>
      <w:tr w:rsidR="00127EC4" w:rsidRPr="007D03BC" w14:paraId="4832A06D" w14:textId="77777777" w:rsidTr="00493332">
        <w:trPr>
          <w:trHeight w:val="360"/>
        </w:trPr>
        <w:tc>
          <w:tcPr>
            <w:tcW w:w="2070" w:type="dxa"/>
            <w:vAlign w:val="center"/>
          </w:tcPr>
          <w:p w14:paraId="0162EECF" w14:textId="77777777" w:rsidR="00127EC4" w:rsidRDefault="00127EC4" w:rsidP="00127EC4">
            <w:pPr>
              <w:rPr>
                <w:sz w:val="22"/>
                <w:szCs w:val="22"/>
              </w:rPr>
            </w:pPr>
            <w:r w:rsidRPr="007D03BC">
              <w:rPr>
                <w:sz w:val="22"/>
                <w:szCs w:val="22"/>
              </w:rPr>
              <w:t xml:space="preserve">Ham </w:t>
            </w:r>
          </w:p>
          <w:p w14:paraId="4A204007" w14:textId="4FB8B061" w:rsidR="005E78E8" w:rsidRDefault="005E78E8" w:rsidP="00127EC4">
            <w:pPr>
              <w:rPr>
                <w:sz w:val="18"/>
                <w:szCs w:val="18"/>
              </w:rPr>
            </w:pPr>
            <w:r w:rsidRPr="005E78E8">
              <w:rPr>
                <w:sz w:val="18"/>
                <w:szCs w:val="18"/>
              </w:rPr>
              <w:t>(smoked – add $</w:t>
            </w:r>
            <w:r w:rsidR="009107F2">
              <w:rPr>
                <w:sz w:val="18"/>
                <w:szCs w:val="18"/>
              </w:rPr>
              <w:t>2</w:t>
            </w:r>
            <w:r w:rsidRPr="005E78E8">
              <w:rPr>
                <w:sz w:val="18"/>
                <w:szCs w:val="18"/>
              </w:rPr>
              <w:t>/lb.)</w:t>
            </w:r>
          </w:p>
          <w:p w14:paraId="2323485F" w14:textId="72B5EE6E" w:rsidR="00B1262E" w:rsidRPr="007D03BC" w:rsidRDefault="00B1262E" w:rsidP="00127EC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(Labeled “Not for Sale”)</w:t>
            </w:r>
          </w:p>
        </w:tc>
        <w:tc>
          <w:tcPr>
            <w:tcW w:w="8910" w:type="dxa"/>
            <w:gridSpan w:val="4"/>
          </w:tcPr>
          <w:p w14:paraId="7B9F52CB" w14:textId="77777777" w:rsidR="00127EC4" w:rsidRPr="00463EF0" w:rsidRDefault="00127EC4" w:rsidP="00127EC4">
            <w:pPr>
              <w:jc w:val="center"/>
              <w:rPr>
                <w:sz w:val="6"/>
                <w:szCs w:val="6"/>
              </w:rPr>
            </w:pPr>
          </w:p>
          <w:p w14:paraId="544F5793" w14:textId="08AD5AF5" w:rsidR="00127EC4" w:rsidRDefault="00127EC4" w:rsidP="0012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Fresh Whole Ham      -      Keep Fresh Cut in ½</w:t>
            </w:r>
            <w:r w:rsidR="0030037E">
              <w:rPr>
                <w:sz w:val="22"/>
                <w:szCs w:val="22"/>
              </w:rPr>
              <w:t xml:space="preserve"> Boneless</w:t>
            </w:r>
            <w:r>
              <w:rPr>
                <w:sz w:val="22"/>
                <w:szCs w:val="22"/>
              </w:rPr>
              <w:t xml:space="preserve">      -      Grind</w:t>
            </w:r>
          </w:p>
          <w:p w14:paraId="27B4014B" w14:textId="77777777" w:rsidR="00127EC4" w:rsidRPr="00463EF0" w:rsidRDefault="00127EC4" w:rsidP="00127EC4">
            <w:pPr>
              <w:jc w:val="center"/>
              <w:rPr>
                <w:sz w:val="14"/>
                <w:szCs w:val="14"/>
              </w:rPr>
            </w:pPr>
          </w:p>
          <w:p w14:paraId="498E9C32" w14:textId="75C2E741" w:rsidR="00127EC4" w:rsidRDefault="00127EC4" w:rsidP="005E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Smoked Whole Ham </w:t>
            </w:r>
            <w:r w:rsidR="005E78E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-  </w:t>
            </w:r>
            <w:r w:rsidR="005E78E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Smoked ½ Ham</w:t>
            </w:r>
            <w:r w:rsidR="0052110D">
              <w:rPr>
                <w:sz w:val="22"/>
                <w:szCs w:val="22"/>
              </w:rPr>
              <w:t>s</w:t>
            </w:r>
            <w:r w:rsidR="0030037E">
              <w:rPr>
                <w:sz w:val="22"/>
                <w:szCs w:val="22"/>
              </w:rPr>
              <w:t xml:space="preserve"> Boneless</w:t>
            </w:r>
            <w:r>
              <w:rPr>
                <w:sz w:val="22"/>
                <w:szCs w:val="22"/>
              </w:rPr>
              <w:t xml:space="preserve"> </w:t>
            </w:r>
            <w:r w:rsidR="005E78E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-  </w:t>
            </w:r>
            <w:r w:rsidR="005E78E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Smoked Ham Steaks</w:t>
            </w:r>
          </w:p>
          <w:p w14:paraId="7630C641" w14:textId="2A383679" w:rsidR="00127EC4" w:rsidRPr="00463EF0" w:rsidRDefault="00127EC4" w:rsidP="00127EC4">
            <w:pPr>
              <w:jc w:val="center"/>
              <w:rPr>
                <w:sz w:val="6"/>
                <w:szCs w:val="6"/>
              </w:rPr>
            </w:pPr>
          </w:p>
        </w:tc>
      </w:tr>
      <w:tr w:rsidR="00127EC4" w:rsidRPr="007D03BC" w14:paraId="4D699F15" w14:textId="77777777" w:rsidTr="00493332">
        <w:trPr>
          <w:trHeight w:val="360"/>
        </w:trPr>
        <w:tc>
          <w:tcPr>
            <w:tcW w:w="2070" w:type="dxa"/>
            <w:vAlign w:val="center"/>
          </w:tcPr>
          <w:p w14:paraId="50B7A862" w14:textId="77777777" w:rsidR="00127EC4" w:rsidRDefault="00127EC4" w:rsidP="00127EC4">
            <w:pPr>
              <w:rPr>
                <w:sz w:val="22"/>
                <w:szCs w:val="22"/>
              </w:rPr>
            </w:pPr>
            <w:r w:rsidRPr="007D03BC">
              <w:rPr>
                <w:sz w:val="22"/>
                <w:szCs w:val="22"/>
              </w:rPr>
              <w:t>Pork Belly</w:t>
            </w:r>
          </w:p>
          <w:p w14:paraId="5960ECB1" w14:textId="77777777" w:rsidR="005E78E8" w:rsidRDefault="005E78E8" w:rsidP="00127EC4">
            <w:pPr>
              <w:rPr>
                <w:sz w:val="18"/>
                <w:szCs w:val="18"/>
              </w:rPr>
            </w:pPr>
            <w:r w:rsidRPr="005E78E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Bacon</w:t>
            </w:r>
            <w:r w:rsidRPr="005E78E8">
              <w:rPr>
                <w:sz w:val="18"/>
                <w:szCs w:val="18"/>
              </w:rPr>
              <w:t>– add $</w:t>
            </w:r>
            <w:r>
              <w:rPr>
                <w:sz w:val="18"/>
                <w:szCs w:val="18"/>
              </w:rPr>
              <w:t>5</w:t>
            </w:r>
            <w:r w:rsidRPr="005E78E8">
              <w:rPr>
                <w:sz w:val="18"/>
                <w:szCs w:val="18"/>
              </w:rPr>
              <w:t>/lb.)</w:t>
            </w:r>
          </w:p>
          <w:p w14:paraId="59415654" w14:textId="76653131" w:rsidR="00B1262E" w:rsidRPr="007D03BC" w:rsidRDefault="00B1262E" w:rsidP="00127EC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(Labeled “Not for Sale”)</w:t>
            </w:r>
          </w:p>
        </w:tc>
        <w:tc>
          <w:tcPr>
            <w:tcW w:w="8910" w:type="dxa"/>
            <w:gridSpan w:val="4"/>
          </w:tcPr>
          <w:p w14:paraId="6258268C" w14:textId="77777777" w:rsidR="00127EC4" w:rsidRPr="00463EF0" w:rsidRDefault="00127EC4" w:rsidP="00127EC4">
            <w:pPr>
              <w:jc w:val="center"/>
              <w:rPr>
                <w:sz w:val="6"/>
                <w:szCs w:val="6"/>
              </w:rPr>
            </w:pPr>
          </w:p>
          <w:p w14:paraId="6621B7F6" w14:textId="2CD2139F" w:rsidR="00127EC4" w:rsidRDefault="00127EC4" w:rsidP="0012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Fresh Whole Pork Belly   -   Slice for Fresh Pork Side ($</w:t>
            </w:r>
            <w:r w:rsidR="009107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/lb.)   -   Grind</w:t>
            </w:r>
          </w:p>
          <w:p w14:paraId="561B63DD" w14:textId="77777777" w:rsidR="00127EC4" w:rsidRPr="00463EF0" w:rsidRDefault="00127EC4" w:rsidP="00127EC4">
            <w:pPr>
              <w:jc w:val="center"/>
              <w:rPr>
                <w:sz w:val="14"/>
                <w:szCs w:val="14"/>
              </w:rPr>
            </w:pPr>
          </w:p>
          <w:p w14:paraId="213EBDED" w14:textId="17D3004E" w:rsidR="00127EC4" w:rsidRDefault="00127EC4" w:rsidP="0012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Maple</w:t>
            </w:r>
            <w:r w:rsidR="005E78E8">
              <w:rPr>
                <w:sz w:val="22"/>
                <w:szCs w:val="22"/>
              </w:rPr>
              <w:t xml:space="preserve"> Bacon</w:t>
            </w:r>
            <w:r>
              <w:rPr>
                <w:sz w:val="22"/>
                <w:szCs w:val="22"/>
              </w:rPr>
              <w:t xml:space="preserve">      -      Peppered </w:t>
            </w:r>
            <w:r w:rsidR="005E78E8">
              <w:rPr>
                <w:sz w:val="22"/>
                <w:szCs w:val="22"/>
              </w:rPr>
              <w:t>Bacon</w:t>
            </w:r>
            <w:r>
              <w:rPr>
                <w:sz w:val="22"/>
                <w:szCs w:val="22"/>
              </w:rPr>
              <w:t xml:space="preserve">     -      Original</w:t>
            </w:r>
            <w:r w:rsidR="005E78E8">
              <w:rPr>
                <w:sz w:val="22"/>
                <w:szCs w:val="22"/>
              </w:rPr>
              <w:t xml:space="preserve"> Bacon</w:t>
            </w:r>
          </w:p>
          <w:p w14:paraId="03401B72" w14:textId="6ACBA325" w:rsidR="00127EC4" w:rsidRPr="00463EF0" w:rsidRDefault="00127EC4" w:rsidP="00127EC4">
            <w:pPr>
              <w:jc w:val="center"/>
              <w:rPr>
                <w:sz w:val="8"/>
                <w:szCs w:val="8"/>
              </w:rPr>
            </w:pPr>
          </w:p>
        </w:tc>
      </w:tr>
      <w:tr w:rsidR="0093656A" w:rsidRPr="007D03BC" w14:paraId="4AE0F66F" w14:textId="77777777" w:rsidTr="00493332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4D7A9" w14:textId="77777777" w:rsidR="0093656A" w:rsidRPr="005A58AE" w:rsidRDefault="0093656A" w:rsidP="00127E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248D5" w14:textId="77777777" w:rsidR="0093656A" w:rsidRPr="00D24CB0" w:rsidRDefault="0093656A" w:rsidP="00127E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00B54" w:rsidRPr="007D03BC" w14:paraId="1AFED758" w14:textId="77777777" w:rsidTr="00493332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8D24A2" w14:textId="03DEA4D2" w:rsidR="00200B54" w:rsidRDefault="00200B54" w:rsidP="009365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GROUND PORK OPTIONS (</w:t>
            </w:r>
            <w:r w:rsidR="005E78E8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POUND MI</w:t>
            </w:r>
            <w:r w:rsidR="00142E88">
              <w:rPr>
                <w:b/>
                <w:bCs/>
                <w:sz w:val="22"/>
                <w:szCs w:val="22"/>
              </w:rPr>
              <w:t>N.</w:t>
            </w:r>
            <w:r>
              <w:rPr>
                <w:b/>
                <w:bCs/>
                <w:sz w:val="22"/>
                <w:szCs w:val="22"/>
              </w:rPr>
              <w:t xml:space="preserve"> PER SELECTION)</w:t>
            </w:r>
          </w:p>
          <w:p w14:paraId="29D2694B" w14:textId="77777777" w:rsidR="00200B54" w:rsidRDefault="00200B54" w:rsidP="009365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WHOLE HOG – CHOOSE UP TO 3 OPTIONS</w:t>
            </w:r>
          </w:p>
          <w:p w14:paraId="66C2C4E2" w14:textId="184E62CD" w:rsidR="00200B54" w:rsidRDefault="00200B54" w:rsidP="009365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HALF HOG – CHOOSE UP TO 2 OPTIONS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07A2D0" w14:textId="77777777" w:rsidR="008606A8" w:rsidRDefault="008606A8" w:rsidP="001B6F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Below you will find a few </w:t>
            </w:r>
          </w:p>
          <w:p w14:paraId="0367EC00" w14:textId="77777777" w:rsidR="00E44530" w:rsidRDefault="008606A8" w:rsidP="001B6F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options of how to split </w:t>
            </w:r>
          </w:p>
          <w:p w14:paraId="73AEFBCD" w14:textId="504D9FE3" w:rsidR="00200B54" w:rsidRDefault="008606A8" w:rsidP="00E445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</w:t>
            </w:r>
            <w:r w:rsidR="00E445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your ground pork.</w:t>
            </w:r>
          </w:p>
        </w:tc>
      </w:tr>
      <w:tr w:rsidR="00200B54" w:rsidRPr="007D03BC" w14:paraId="3725F203" w14:textId="77777777" w:rsidTr="00493332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17F9400" w14:textId="77777777" w:rsidR="00142E88" w:rsidRDefault="00200B54" w:rsidP="0012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Unseasoned Pork</w:t>
            </w:r>
            <w:r w:rsidR="00142E88">
              <w:rPr>
                <w:sz w:val="22"/>
                <w:szCs w:val="22"/>
              </w:rPr>
              <w:t xml:space="preserve"> </w:t>
            </w:r>
          </w:p>
          <w:p w14:paraId="5A17EFA8" w14:textId="37F37295" w:rsidR="00200B54" w:rsidRPr="007D03BC" w:rsidRDefault="00142E88" w:rsidP="00127EC4">
            <w:pPr>
              <w:rPr>
                <w:sz w:val="22"/>
                <w:szCs w:val="22"/>
              </w:rPr>
            </w:pPr>
            <w:r w:rsidRPr="00BA02E4">
              <w:rPr>
                <w:sz w:val="18"/>
                <w:szCs w:val="18"/>
              </w:rPr>
              <w:t>(1 lb. bags)</w:t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3B5A47" w14:textId="72D0AF5D" w:rsidR="00200B54" w:rsidRPr="00022F02" w:rsidRDefault="00200B54" w:rsidP="001712E7">
            <w:pPr>
              <w:rPr>
                <w:sz w:val="6"/>
                <w:szCs w:val="6"/>
                <w:u w:val="single"/>
              </w:rPr>
            </w:pPr>
            <w:r>
              <w:rPr>
                <w:sz w:val="22"/>
                <w:szCs w:val="22"/>
              </w:rPr>
              <w:t xml:space="preserve">How </w:t>
            </w:r>
            <w:r w:rsidR="00B842BC">
              <w:rPr>
                <w:sz w:val="22"/>
                <w:szCs w:val="22"/>
              </w:rPr>
              <w:t>would you like you</w:t>
            </w:r>
            <w:r w:rsidR="00367BDF">
              <w:rPr>
                <w:sz w:val="22"/>
                <w:szCs w:val="22"/>
              </w:rPr>
              <w:t>r</w:t>
            </w:r>
            <w:r w:rsidR="00B842BC">
              <w:rPr>
                <w:sz w:val="22"/>
                <w:szCs w:val="22"/>
              </w:rPr>
              <w:t xml:space="preserve"> ground split</w:t>
            </w:r>
            <w:r>
              <w:rPr>
                <w:sz w:val="22"/>
                <w:szCs w:val="22"/>
              </w:rPr>
              <w:t>?</w:t>
            </w:r>
            <w:r w:rsidR="00022F02">
              <w:rPr>
                <w:sz w:val="22"/>
                <w:szCs w:val="22"/>
                <w:u w:val="single"/>
              </w:rPr>
              <w:tab/>
            </w:r>
            <w:r w:rsidR="00022F02">
              <w:rPr>
                <w:sz w:val="22"/>
                <w:szCs w:val="22"/>
                <w:u w:val="single"/>
              </w:rPr>
              <w:tab/>
            </w:r>
            <w:r w:rsidR="00022F02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B678" w14:textId="2A52BEC6" w:rsidR="00200B54" w:rsidRPr="00022F02" w:rsidRDefault="002955F1" w:rsidP="007C5185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>Examples with 2 options</w:t>
            </w:r>
            <w:r w:rsidR="0052110D" w:rsidRPr="00022F02">
              <w:rPr>
                <w:b/>
                <w:bCs/>
                <w:sz w:val="22"/>
                <w:szCs w:val="22"/>
              </w:rPr>
              <w:t xml:space="preserve"> </w:t>
            </w:r>
            <w:r w:rsidR="00022F02">
              <w:rPr>
                <w:b/>
                <w:bCs/>
                <w:sz w:val="22"/>
                <w:szCs w:val="22"/>
              </w:rPr>
              <w:t>(</w:t>
            </w:r>
            <w:r w:rsidR="0052110D" w:rsidRPr="00022F02">
              <w:rPr>
                <w:b/>
                <w:bCs/>
                <w:sz w:val="22"/>
                <w:szCs w:val="22"/>
              </w:rPr>
              <w:t>½ hog</w:t>
            </w:r>
            <w:r w:rsidR="00022F02">
              <w:rPr>
                <w:b/>
                <w:bCs/>
                <w:sz w:val="22"/>
                <w:szCs w:val="22"/>
              </w:rPr>
              <w:t>)</w:t>
            </w:r>
            <w:r w:rsidRPr="00022F0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045AB" w:rsidRPr="007D03BC" w14:paraId="028570D9" w14:textId="77777777" w:rsidTr="00493332">
        <w:trPr>
          <w:trHeight w:val="408"/>
        </w:trPr>
        <w:tc>
          <w:tcPr>
            <w:tcW w:w="2070" w:type="dxa"/>
            <w:vMerge w:val="restart"/>
            <w:vAlign w:val="center"/>
          </w:tcPr>
          <w:p w14:paraId="2FAD070A" w14:textId="77777777" w:rsidR="007045AB" w:rsidRPr="00EC1C0E" w:rsidRDefault="007045AB" w:rsidP="007045AB">
            <w:pPr>
              <w:rPr>
                <w:sz w:val="6"/>
                <w:szCs w:val="6"/>
              </w:rPr>
            </w:pPr>
          </w:p>
          <w:p w14:paraId="566D675C" w14:textId="77777777" w:rsidR="007045AB" w:rsidRDefault="007045AB" w:rsidP="0070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Pork Patties </w:t>
            </w:r>
          </w:p>
          <w:p w14:paraId="2E532EDD" w14:textId="44CBB862" w:rsidR="007045AB" w:rsidRPr="00BA02E4" w:rsidRDefault="007045AB" w:rsidP="007045AB">
            <w:pPr>
              <w:rPr>
                <w:sz w:val="18"/>
                <w:szCs w:val="18"/>
              </w:rPr>
            </w:pPr>
            <w:r w:rsidRPr="00BA02E4">
              <w:rPr>
                <w:sz w:val="18"/>
                <w:szCs w:val="18"/>
              </w:rPr>
              <w:t>($1/lb.)</w:t>
            </w:r>
          </w:p>
          <w:p w14:paraId="4B788040" w14:textId="35C0E987" w:rsidR="007045AB" w:rsidRPr="00BA02E4" w:rsidRDefault="007045AB" w:rsidP="007045AB">
            <w:pPr>
              <w:rPr>
                <w:sz w:val="18"/>
                <w:szCs w:val="18"/>
              </w:rPr>
            </w:pPr>
            <w:r w:rsidRPr="00BA02E4">
              <w:rPr>
                <w:sz w:val="18"/>
                <w:szCs w:val="18"/>
              </w:rPr>
              <w:t>(1/3 lb. patties - 4 per pk)</w:t>
            </w:r>
          </w:p>
          <w:p w14:paraId="7AB1B94E" w14:textId="1BF3D065" w:rsidR="007045AB" w:rsidRPr="00EC1C0E" w:rsidRDefault="007045AB" w:rsidP="007045AB">
            <w:pPr>
              <w:rPr>
                <w:sz w:val="6"/>
                <w:szCs w:val="6"/>
              </w:rPr>
            </w:pP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14:paraId="2DD309CC" w14:textId="4AE4659E" w:rsidR="007045AB" w:rsidRPr="007D03BC" w:rsidRDefault="007045AB" w:rsidP="0070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would you like you</w:t>
            </w:r>
            <w:r w:rsidR="00367BD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ground split?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D33A" w14:textId="77777777" w:rsidR="007045AB" w:rsidRPr="00022F02" w:rsidRDefault="007045AB" w:rsidP="007045AB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>Option A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6156" w14:textId="1FEE6C59" w:rsidR="007045AB" w:rsidRPr="00022F02" w:rsidRDefault="007045AB" w:rsidP="007045AB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>Option 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BB3A" w14:textId="7ED451A0" w:rsidR="007045AB" w:rsidRPr="00022F02" w:rsidRDefault="007045AB" w:rsidP="007045AB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>Option C</w:t>
            </w:r>
          </w:p>
        </w:tc>
      </w:tr>
      <w:tr w:rsidR="005E429B" w:rsidRPr="007D03BC" w14:paraId="10522ACB" w14:textId="77777777" w:rsidTr="00493332">
        <w:trPr>
          <w:trHeight w:val="407"/>
        </w:trPr>
        <w:tc>
          <w:tcPr>
            <w:tcW w:w="2070" w:type="dxa"/>
            <w:vMerge/>
            <w:vAlign w:val="center"/>
          </w:tcPr>
          <w:p w14:paraId="1F391561" w14:textId="77777777" w:rsidR="005E429B" w:rsidRPr="00EC1C0E" w:rsidRDefault="005E429B" w:rsidP="00127EC4">
            <w:pPr>
              <w:rPr>
                <w:sz w:val="6"/>
                <w:szCs w:val="6"/>
              </w:rPr>
            </w:pP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14:paraId="6BF5EA99" w14:textId="77777777" w:rsidR="005E429B" w:rsidRDefault="005E429B" w:rsidP="00127EC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4522" w14:textId="19358B29" w:rsidR="005E429B" w:rsidRPr="00022F02" w:rsidRDefault="005E78E8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5</w:t>
            </w:r>
            <w:r w:rsidR="005E429B" w:rsidRPr="00022F02">
              <w:rPr>
                <w:sz w:val="22"/>
                <w:szCs w:val="22"/>
              </w:rPr>
              <w:t xml:space="preserve"> </w:t>
            </w:r>
            <w:r w:rsidR="00022F02">
              <w:rPr>
                <w:sz w:val="22"/>
                <w:szCs w:val="22"/>
              </w:rPr>
              <w:t>lbs.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F0E8" w14:textId="348F6A28" w:rsidR="005E429B" w:rsidRPr="00022F02" w:rsidRDefault="005E429B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½ o</w:t>
            </w:r>
            <w:r w:rsidR="00142E88" w:rsidRPr="00022F02">
              <w:rPr>
                <w:sz w:val="22"/>
                <w:szCs w:val="22"/>
              </w:rPr>
              <w:t>f</w:t>
            </w:r>
            <w:r w:rsidRPr="00022F02">
              <w:rPr>
                <w:sz w:val="22"/>
                <w:szCs w:val="22"/>
              </w:rPr>
              <w:t xml:space="preserve"> </w:t>
            </w:r>
            <w:r w:rsidR="00142E88" w:rsidRPr="00022F02">
              <w:rPr>
                <w:sz w:val="22"/>
                <w:szCs w:val="22"/>
              </w:rPr>
              <w:t>g</w:t>
            </w:r>
            <w:r w:rsidRPr="00022F02">
              <w:rPr>
                <w:sz w:val="22"/>
                <w:szCs w:val="22"/>
              </w:rPr>
              <w:t>rind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E1E7" w14:textId="6AEC464F" w:rsidR="005E429B" w:rsidRPr="00022F02" w:rsidRDefault="005E429B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¼ of grind</w:t>
            </w:r>
          </w:p>
        </w:tc>
      </w:tr>
      <w:tr w:rsidR="007045AB" w:rsidRPr="007D03BC" w14:paraId="3DA18CAE" w14:textId="77777777" w:rsidTr="00493332">
        <w:trPr>
          <w:trHeight w:val="644"/>
        </w:trPr>
        <w:tc>
          <w:tcPr>
            <w:tcW w:w="2070" w:type="dxa"/>
            <w:vAlign w:val="center"/>
          </w:tcPr>
          <w:p w14:paraId="744643B2" w14:textId="77777777" w:rsidR="007045AB" w:rsidRPr="00EC1C0E" w:rsidRDefault="007045AB" w:rsidP="007045AB">
            <w:pPr>
              <w:rPr>
                <w:sz w:val="6"/>
                <w:szCs w:val="6"/>
              </w:rPr>
            </w:pPr>
          </w:p>
          <w:p w14:paraId="0065B3FE" w14:textId="4E239268" w:rsidR="007045AB" w:rsidRDefault="007045AB" w:rsidP="0070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Hatch Green Chili Bratwurst ($4/lb.)</w:t>
            </w:r>
          </w:p>
          <w:p w14:paraId="2779DFC4" w14:textId="469FED76" w:rsidR="007045AB" w:rsidRPr="00EC1C0E" w:rsidRDefault="007045AB" w:rsidP="007045AB">
            <w:pPr>
              <w:rPr>
                <w:sz w:val="6"/>
                <w:szCs w:val="6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14:paraId="7A379503" w14:textId="371B285B" w:rsidR="007045AB" w:rsidRPr="007D03BC" w:rsidRDefault="007045AB" w:rsidP="007045A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How would you like you</w:t>
            </w:r>
            <w:r w:rsidR="00367BD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ground split?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51EB" w14:textId="060292BB" w:rsidR="007045AB" w:rsidRPr="00022F02" w:rsidRDefault="007045AB" w:rsidP="007045AB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Rest of grind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F192" w14:textId="769DFA2D" w:rsidR="007045AB" w:rsidRPr="00022F02" w:rsidRDefault="007045AB" w:rsidP="007045AB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½ of grind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B8B2" w14:textId="323CCEB1" w:rsidR="007045AB" w:rsidRPr="00022F02" w:rsidRDefault="007045AB" w:rsidP="007045AB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¾ of grind</w:t>
            </w:r>
          </w:p>
        </w:tc>
      </w:tr>
      <w:tr w:rsidR="007045AB" w:rsidRPr="007D03BC" w14:paraId="40AEC63C" w14:textId="77777777" w:rsidTr="00493332">
        <w:trPr>
          <w:trHeight w:val="432"/>
        </w:trPr>
        <w:tc>
          <w:tcPr>
            <w:tcW w:w="2070" w:type="dxa"/>
            <w:vAlign w:val="center"/>
          </w:tcPr>
          <w:p w14:paraId="799ED363" w14:textId="72F5AA54" w:rsidR="007045AB" w:rsidRPr="007D03BC" w:rsidRDefault="007045AB" w:rsidP="0070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Bratwurst ($4/lb.)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14:paraId="7ED77523" w14:textId="27E7E940" w:rsidR="007045AB" w:rsidRPr="007D03BC" w:rsidRDefault="007045AB" w:rsidP="007045A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How would you like you</w:t>
            </w:r>
            <w:r w:rsidR="00367BD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ground split?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15FE" w14:textId="1AC0D2B0" w:rsidR="007045AB" w:rsidRPr="00022F02" w:rsidRDefault="007045AB" w:rsidP="007045A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22F02">
              <w:rPr>
                <w:b/>
                <w:bCs/>
                <w:sz w:val="22"/>
                <w:szCs w:val="22"/>
              </w:rPr>
              <w:t>Examples with 3 options from whole hog:</w:t>
            </w:r>
          </w:p>
        </w:tc>
      </w:tr>
      <w:tr w:rsidR="00076D1E" w:rsidRPr="007D03BC" w14:paraId="7ED171A0" w14:textId="77777777" w:rsidTr="00493332">
        <w:trPr>
          <w:trHeight w:val="363"/>
        </w:trPr>
        <w:tc>
          <w:tcPr>
            <w:tcW w:w="2070" w:type="dxa"/>
            <w:vMerge w:val="restart"/>
            <w:vAlign w:val="center"/>
          </w:tcPr>
          <w:p w14:paraId="22CBF7FD" w14:textId="1A6FB448" w:rsidR="007C5185" w:rsidRDefault="007C5185" w:rsidP="00127EC4">
            <w:pPr>
              <w:rPr>
                <w:sz w:val="22"/>
                <w:szCs w:val="22"/>
              </w:rPr>
            </w:pPr>
            <w:r w:rsidRPr="007D03BC">
              <w:rPr>
                <w:sz w:val="22"/>
                <w:szCs w:val="22"/>
              </w:rPr>
              <w:t>Breakfast Sausage</w:t>
            </w:r>
            <w:r>
              <w:rPr>
                <w:sz w:val="22"/>
                <w:szCs w:val="22"/>
              </w:rPr>
              <w:t xml:space="preserve"> ($</w:t>
            </w:r>
            <w:r w:rsidR="00F231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/lb.)</w:t>
            </w:r>
          </w:p>
          <w:p w14:paraId="0BF7B322" w14:textId="1B32B3C7" w:rsidR="004E4914" w:rsidRPr="007D03BC" w:rsidRDefault="004E4914" w:rsidP="0012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lb. bags)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14:paraId="782B124F" w14:textId="77777777" w:rsidR="007C5185" w:rsidRPr="00EC1C0E" w:rsidRDefault="007C5185" w:rsidP="00127EC4">
            <w:pPr>
              <w:rPr>
                <w:sz w:val="6"/>
                <w:szCs w:val="6"/>
              </w:rPr>
            </w:pPr>
          </w:p>
          <w:p w14:paraId="714D290E" w14:textId="06EC0CF4" w:rsidR="00B842BC" w:rsidRDefault="00B842BC" w:rsidP="0020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would you like you</w:t>
            </w:r>
            <w:r w:rsidR="00367BD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ground split?</w:t>
            </w:r>
            <w:r w:rsidR="007C5185">
              <w:rPr>
                <w:sz w:val="22"/>
                <w:szCs w:val="22"/>
              </w:rPr>
              <w:tab/>
            </w:r>
          </w:p>
          <w:p w14:paraId="1B928D17" w14:textId="06B538B5" w:rsidR="007C5185" w:rsidRDefault="007C5185" w:rsidP="0020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Bold _________   </w:t>
            </w:r>
          </w:p>
          <w:p w14:paraId="131C6CCF" w14:textId="77777777" w:rsidR="005A58AE" w:rsidRPr="005A58AE" w:rsidRDefault="005A58AE" w:rsidP="00200B54">
            <w:pPr>
              <w:rPr>
                <w:sz w:val="10"/>
                <w:szCs w:val="10"/>
              </w:rPr>
            </w:pPr>
          </w:p>
          <w:p w14:paraId="07A1EB51" w14:textId="77777777" w:rsidR="005A58AE" w:rsidRDefault="007C5185" w:rsidP="0020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_________</w:t>
            </w:r>
          </w:p>
          <w:p w14:paraId="646B479E" w14:textId="4486EF94" w:rsidR="007C5185" w:rsidRPr="005A58AE" w:rsidRDefault="007C5185" w:rsidP="00200B54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DF274D9" w14:textId="62F4AB20" w:rsidR="007C5185" w:rsidRDefault="007C5185" w:rsidP="0012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Maple ________</w:t>
            </w:r>
          </w:p>
          <w:p w14:paraId="2FB1AD8F" w14:textId="3F37E254" w:rsidR="007C5185" w:rsidRPr="00FD0EBC" w:rsidRDefault="007C5185" w:rsidP="00127EC4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2A05" w14:textId="7489292D" w:rsidR="007C5185" w:rsidRPr="00022F02" w:rsidRDefault="005E429B" w:rsidP="007C5185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 xml:space="preserve">Option </w:t>
            </w:r>
            <w:r w:rsidR="007C5185" w:rsidRPr="00022F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F8F4" w14:textId="3AED15E9" w:rsidR="007C5185" w:rsidRPr="00022F02" w:rsidRDefault="009C33D2" w:rsidP="007C5185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 xml:space="preserve">Option </w:t>
            </w:r>
            <w:r w:rsidR="007C5185" w:rsidRPr="00022F02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E5DC" w14:textId="20C74FD2" w:rsidR="007C5185" w:rsidRPr="00022F02" w:rsidRDefault="009C33D2" w:rsidP="007C5185">
            <w:pPr>
              <w:jc w:val="center"/>
              <w:rPr>
                <w:b/>
                <w:bCs/>
                <w:sz w:val="22"/>
                <w:szCs w:val="22"/>
              </w:rPr>
            </w:pPr>
            <w:r w:rsidRPr="00022F02">
              <w:rPr>
                <w:b/>
                <w:bCs/>
                <w:sz w:val="22"/>
                <w:szCs w:val="22"/>
              </w:rPr>
              <w:t xml:space="preserve">Option </w:t>
            </w:r>
            <w:r w:rsidR="00B842BC" w:rsidRPr="00022F02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612481" w:rsidRPr="007D03BC" w14:paraId="3AB9B317" w14:textId="77777777" w:rsidTr="00493332">
        <w:trPr>
          <w:trHeight w:val="362"/>
        </w:trPr>
        <w:tc>
          <w:tcPr>
            <w:tcW w:w="2070" w:type="dxa"/>
            <w:vMerge/>
            <w:vAlign w:val="center"/>
          </w:tcPr>
          <w:p w14:paraId="526059ED" w14:textId="77777777" w:rsidR="007C5185" w:rsidRPr="007D03BC" w:rsidRDefault="007C5185" w:rsidP="00127EC4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14:paraId="5566CA63" w14:textId="77777777" w:rsidR="007C5185" w:rsidRPr="00EC1C0E" w:rsidRDefault="007C5185" w:rsidP="00127EC4">
            <w:pPr>
              <w:rPr>
                <w:sz w:val="6"/>
                <w:szCs w:val="6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BB9A" w14:textId="60660DCA" w:rsidR="007C5185" w:rsidRPr="00022F02" w:rsidRDefault="00493332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lbs.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A808" w14:textId="26E03CF6" w:rsidR="007C5185" w:rsidRPr="00022F02" w:rsidRDefault="009C33D2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½ of grind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F2A61" w14:textId="622C0B72" w:rsidR="007C5185" w:rsidRPr="00022F02" w:rsidRDefault="009C33D2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 xml:space="preserve">1/3 of grind </w:t>
            </w:r>
          </w:p>
        </w:tc>
      </w:tr>
      <w:tr w:rsidR="00612481" w:rsidRPr="007D03BC" w14:paraId="274C7D88" w14:textId="77777777" w:rsidTr="00493332">
        <w:trPr>
          <w:trHeight w:val="503"/>
        </w:trPr>
        <w:tc>
          <w:tcPr>
            <w:tcW w:w="2070" w:type="dxa"/>
            <w:vMerge/>
            <w:vAlign w:val="center"/>
          </w:tcPr>
          <w:p w14:paraId="011849C2" w14:textId="77777777" w:rsidR="007C5185" w:rsidRPr="007D03BC" w:rsidRDefault="007C5185" w:rsidP="00127EC4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14:paraId="1BD24722" w14:textId="77777777" w:rsidR="007C5185" w:rsidRPr="00EC1C0E" w:rsidRDefault="007C5185" w:rsidP="00127EC4">
            <w:pPr>
              <w:rPr>
                <w:sz w:val="6"/>
                <w:szCs w:val="6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0995" w14:textId="1E3A900A" w:rsidR="007C5185" w:rsidRPr="00022F02" w:rsidRDefault="00493332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lbs.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84F4" w14:textId="41C810AD" w:rsidR="007C5185" w:rsidRPr="00022F02" w:rsidRDefault="009C33D2" w:rsidP="00142E88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 xml:space="preserve">¼ </w:t>
            </w:r>
            <w:r w:rsidR="0051653C" w:rsidRPr="00022F02">
              <w:rPr>
                <w:sz w:val="22"/>
                <w:szCs w:val="22"/>
              </w:rPr>
              <w:t>of grind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AAE8" w14:textId="3EBCE175" w:rsidR="00695E5A" w:rsidRPr="00022F02" w:rsidRDefault="009C33D2" w:rsidP="000640EF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1/3 of grind</w:t>
            </w:r>
          </w:p>
        </w:tc>
      </w:tr>
      <w:tr w:rsidR="00612481" w:rsidRPr="007D03BC" w14:paraId="10F363C9" w14:textId="77777777" w:rsidTr="00493332">
        <w:trPr>
          <w:trHeight w:val="544"/>
        </w:trPr>
        <w:tc>
          <w:tcPr>
            <w:tcW w:w="2070" w:type="dxa"/>
            <w:vMerge w:val="restart"/>
            <w:vAlign w:val="center"/>
          </w:tcPr>
          <w:p w14:paraId="44011304" w14:textId="7629E621" w:rsidR="007C5185" w:rsidRPr="007D03BC" w:rsidRDefault="007C5185" w:rsidP="00127EC4">
            <w:pPr>
              <w:rPr>
                <w:sz w:val="22"/>
                <w:szCs w:val="22"/>
              </w:rPr>
            </w:pPr>
            <w:r w:rsidRPr="007D03BC">
              <w:rPr>
                <w:sz w:val="22"/>
                <w:szCs w:val="22"/>
              </w:rPr>
              <w:t>Breakfast Patties</w:t>
            </w:r>
            <w:r>
              <w:rPr>
                <w:sz w:val="22"/>
                <w:szCs w:val="22"/>
              </w:rPr>
              <w:t xml:space="preserve"> ($</w:t>
            </w:r>
            <w:r w:rsidR="00F231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/lb.)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14:paraId="3BBCAF9A" w14:textId="28B991CF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would you like you</w:t>
            </w:r>
            <w:r w:rsidR="00367BD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ground split?</w:t>
            </w:r>
            <w:r>
              <w:rPr>
                <w:sz w:val="22"/>
                <w:szCs w:val="22"/>
              </w:rPr>
              <w:tab/>
            </w:r>
          </w:p>
          <w:p w14:paraId="50A97731" w14:textId="77777777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Bold _________   </w:t>
            </w:r>
          </w:p>
          <w:p w14:paraId="104E8140" w14:textId="77777777" w:rsidR="005A58AE" w:rsidRPr="005A58AE" w:rsidRDefault="005A58AE" w:rsidP="005A58AE">
            <w:pPr>
              <w:rPr>
                <w:sz w:val="10"/>
                <w:szCs w:val="10"/>
              </w:rPr>
            </w:pPr>
          </w:p>
          <w:p w14:paraId="2EC11DB0" w14:textId="77777777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_________</w:t>
            </w:r>
          </w:p>
          <w:p w14:paraId="419CAD92" w14:textId="77777777" w:rsidR="005A58AE" w:rsidRPr="005A58AE" w:rsidRDefault="005A58AE" w:rsidP="005A58AE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32BBA291" w14:textId="77777777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Maple ________</w:t>
            </w:r>
          </w:p>
          <w:p w14:paraId="64130454" w14:textId="292D62DD" w:rsidR="007C5185" w:rsidRPr="00FD0EBC" w:rsidRDefault="007C5185" w:rsidP="00127EC4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A78F" w14:textId="12572BDC" w:rsidR="007C5185" w:rsidRPr="00022F02" w:rsidRDefault="005E429B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 xml:space="preserve">Rest of </w:t>
            </w:r>
            <w:r w:rsidR="00142E88" w:rsidRPr="00022F02">
              <w:rPr>
                <w:sz w:val="22"/>
                <w:szCs w:val="22"/>
              </w:rPr>
              <w:t>g</w:t>
            </w:r>
            <w:r w:rsidRPr="00022F02">
              <w:rPr>
                <w:sz w:val="22"/>
                <w:szCs w:val="22"/>
              </w:rPr>
              <w:t>rind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EB13" w14:textId="0B9E4E15" w:rsidR="007C5185" w:rsidRPr="00022F02" w:rsidRDefault="00695E5A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¼ o</w:t>
            </w:r>
            <w:r w:rsidR="003113B0" w:rsidRPr="00022F02">
              <w:rPr>
                <w:sz w:val="22"/>
                <w:szCs w:val="22"/>
              </w:rPr>
              <w:t>f grind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B8A4" w14:textId="4EEB03CA" w:rsidR="007C5185" w:rsidRPr="00022F02" w:rsidRDefault="009C33D2" w:rsidP="007C5185">
            <w:pPr>
              <w:jc w:val="center"/>
              <w:rPr>
                <w:sz w:val="22"/>
                <w:szCs w:val="22"/>
              </w:rPr>
            </w:pPr>
            <w:r w:rsidRPr="00022F02">
              <w:rPr>
                <w:sz w:val="22"/>
                <w:szCs w:val="22"/>
              </w:rPr>
              <w:t>1/3 of grind</w:t>
            </w:r>
          </w:p>
        </w:tc>
      </w:tr>
      <w:tr w:rsidR="00142E88" w:rsidRPr="007D03BC" w14:paraId="2C42F426" w14:textId="77777777" w:rsidTr="00493332">
        <w:trPr>
          <w:trHeight w:val="602"/>
        </w:trPr>
        <w:tc>
          <w:tcPr>
            <w:tcW w:w="2070" w:type="dxa"/>
            <w:vMerge/>
            <w:vAlign w:val="center"/>
          </w:tcPr>
          <w:p w14:paraId="4FDD7049" w14:textId="77777777" w:rsidR="00142E88" w:rsidRPr="007D03BC" w:rsidRDefault="00142E88" w:rsidP="00127EC4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14:paraId="7D298C57" w14:textId="77777777" w:rsidR="00142E88" w:rsidRPr="00EC1C0E" w:rsidRDefault="00142E88" w:rsidP="00127EC4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6FCD" w14:textId="5234088B" w:rsidR="00142E88" w:rsidRPr="007C5185" w:rsidRDefault="00142E88" w:rsidP="007C5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need help making your selections or on how to split your ground products, please ask. We can be contacted by phone </w:t>
            </w:r>
            <w:r w:rsidR="00612481">
              <w:rPr>
                <w:sz w:val="22"/>
                <w:szCs w:val="22"/>
              </w:rPr>
              <w:t xml:space="preserve">or email. </w:t>
            </w:r>
          </w:p>
        </w:tc>
      </w:tr>
      <w:tr w:rsidR="00142E88" w:rsidRPr="007D03BC" w14:paraId="6B0BC8F6" w14:textId="77777777" w:rsidTr="00493332">
        <w:trPr>
          <w:trHeight w:val="1196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447DE53" w14:textId="6B667BE4" w:rsidR="00142E88" w:rsidRPr="007D03BC" w:rsidRDefault="00142E88" w:rsidP="00127EC4">
            <w:pPr>
              <w:rPr>
                <w:sz w:val="22"/>
                <w:szCs w:val="22"/>
              </w:rPr>
            </w:pPr>
            <w:r w:rsidRPr="007D03BC">
              <w:rPr>
                <w:sz w:val="22"/>
                <w:szCs w:val="22"/>
              </w:rPr>
              <w:t>Breakfast Links</w:t>
            </w:r>
            <w:r>
              <w:rPr>
                <w:sz w:val="22"/>
                <w:szCs w:val="22"/>
              </w:rPr>
              <w:t xml:space="preserve"> ($</w:t>
            </w:r>
            <w:r w:rsidR="00F231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/lb.)</w:t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D6C2C" w14:textId="721B6945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would you like you</w:t>
            </w:r>
            <w:r w:rsidR="00367BD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ground split?</w:t>
            </w:r>
            <w:r>
              <w:rPr>
                <w:sz w:val="22"/>
                <w:szCs w:val="22"/>
              </w:rPr>
              <w:tab/>
            </w:r>
          </w:p>
          <w:p w14:paraId="6A6BAA39" w14:textId="77777777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Bold _________   </w:t>
            </w:r>
          </w:p>
          <w:p w14:paraId="3F6E4F88" w14:textId="77777777" w:rsidR="005A58AE" w:rsidRPr="005A58AE" w:rsidRDefault="005A58AE" w:rsidP="005A58AE">
            <w:pPr>
              <w:rPr>
                <w:sz w:val="10"/>
                <w:szCs w:val="10"/>
              </w:rPr>
            </w:pPr>
          </w:p>
          <w:p w14:paraId="05EDF3CB" w14:textId="77777777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_________</w:t>
            </w:r>
          </w:p>
          <w:p w14:paraId="14AE6EFE" w14:textId="77777777" w:rsidR="005A58AE" w:rsidRPr="005A58AE" w:rsidRDefault="005A58AE" w:rsidP="005A58AE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02E4BB40" w14:textId="77777777" w:rsidR="005A58AE" w:rsidRDefault="005A58AE" w:rsidP="005A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Maple ________</w:t>
            </w:r>
          </w:p>
          <w:p w14:paraId="7B0BA17B" w14:textId="0BF489A5" w:rsidR="00142E88" w:rsidRPr="00FD0EBC" w:rsidRDefault="00142E88" w:rsidP="00127EC4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8232" w14:textId="6B6F73D3" w:rsidR="00142E88" w:rsidRPr="007C5185" w:rsidRDefault="00142E88" w:rsidP="007C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4C092E" w14:textId="345BE69B" w:rsidR="00780326" w:rsidRPr="007D03BC" w:rsidRDefault="00780326" w:rsidP="00780326">
      <w:pPr>
        <w:tabs>
          <w:tab w:val="left" w:pos="1164"/>
        </w:tabs>
        <w:rPr>
          <w:sz w:val="22"/>
          <w:szCs w:val="22"/>
        </w:rPr>
      </w:pPr>
    </w:p>
    <w:sectPr w:rsidR="00780326" w:rsidRPr="007D03BC" w:rsidSect="005A58AE">
      <w:headerReference w:type="default" r:id="rId8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628A" w14:textId="77777777" w:rsidR="00242D2F" w:rsidRDefault="00242D2F" w:rsidP="0028610D">
      <w:pPr>
        <w:spacing w:after="0" w:line="240" w:lineRule="auto"/>
      </w:pPr>
      <w:r>
        <w:separator/>
      </w:r>
    </w:p>
  </w:endnote>
  <w:endnote w:type="continuationSeparator" w:id="0">
    <w:p w14:paraId="5CCBA1B7" w14:textId="77777777" w:rsidR="00242D2F" w:rsidRDefault="00242D2F" w:rsidP="0028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64D2" w14:textId="77777777" w:rsidR="00242D2F" w:rsidRDefault="00242D2F" w:rsidP="0028610D">
      <w:pPr>
        <w:spacing w:after="0" w:line="240" w:lineRule="auto"/>
      </w:pPr>
      <w:r>
        <w:separator/>
      </w:r>
    </w:p>
  </w:footnote>
  <w:footnote w:type="continuationSeparator" w:id="0">
    <w:p w14:paraId="65284EB3" w14:textId="77777777" w:rsidR="00242D2F" w:rsidRDefault="00242D2F" w:rsidP="0028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DFB" w14:textId="5A71EF1A" w:rsidR="0028610D" w:rsidRPr="007D03BC" w:rsidRDefault="0028610D" w:rsidP="0028610D">
    <w:pPr>
      <w:pStyle w:val="Header"/>
      <w:jc w:val="center"/>
      <w:rPr>
        <w:b/>
        <w:bCs/>
        <w:sz w:val="36"/>
        <w:szCs w:val="36"/>
      </w:rPr>
    </w:pPr>
    <w:r w:rsidRPr="007D03BC">
      <w:rPr>
        <w:b/>
        <w:bCs/>
        <w:sz w:val="36"/>
        <w:szCs w:val="36"/>
      </w:rPr>
      <w:t>PORK CUT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ABD"/>
    <w:multiLevelType w:val="hybridMultilevel"/>
    <w:tmpl w:val="34F02222"/>
    <w:lvl w:ilvl="0" w:tplc="3CD4FD3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7E3"/>
    <w:multiLevelType w:val="hybridMultilevel"/>
    <w:tmpl w:val="82C8CA72"/>
    <w:lvl w:ilvl="0" w:tplc="3CD4FD3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53A00"/>
    <w:multiLevelType w:val="hybridMultilevel"/>
    <w:tmpl w:val="977AC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976474">
    <w:abstractNumId w:val="2"/>
  </w:num>
  <w:num w:numId="2" w16cid:durableId="1216547931">
    <w:abstractNumId w:val="1"/>
  </w:num>
  <w:num w:numId="3" w16cid:durableId="122587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0D"/>
    <w:rsid w:val="000133A5"/>
    <w:rsid w:val="00022F02"/>
    <w:rsid w:val="000640EF"/>
    <w:rsid w:val="00076D1E"/>
    <w:rsid w:val="000940EA"/>
    <w:rsid w:val="000A6012"/>
    <w:rsid w:val="00127EC4"/>
    <w:rsid w:val="00142E88"/>
    <w:rsid w:val="00147B79"/>
    <w:rsid w:val="001706BF"/>
    <w:rsid w:val="001712E7"/>
    <w:rsid w:val="001B6F19"/>
    <w:rsid w:val="001D4C94"/>
    <w:rsid w:val="001E70B9"/>
    <w:rsid w:val="001F425E"/>
    <w:rsid w:val="001F62CA"/>
    <w:rsid w:val="00200B54"/>
    <w:rsid w:val="0021246B"/>
    <w:rsid w:val="00225E3D"/>
    <w:rsid w:val="00240F81"/>
    <w:rsid w:val="00242D2F"/>
    <w:rsid w:val="00263630"/>
    <w:rsid w:val="0028610D"/>
    <w:rsid w:val="002955F1"/>
    <w:rsid w:val="002956F6"/>
    <w:rsid w:val="002B4688"/>
    <w:rsid w:val="002D465D"/>
    <w:rsid w:val="0030037E"/>
    <w:rsid w:val="003113B0"/>
    <w:rsid w:val="00316F55"/>
    <w:rsid w:val="00351982"/>
    <w:rsid w:val="00367BDF"/>
    <w:rsid w:val="0038081B"/>
    <w:rsid w:val="003B16A4"/>
    <w:rsid w:val="00400D34"/>
    <w:rsid w:val="00412F6B"/>
    <w:rsid w:val="00427038"/>
    <w:rsid w:val="00463EF0"/>
    <w:rsid w:val="00472814"/>
    <w:rsid w:val="00493332"/>
    <w:rsid w:val="00493ACA"/>
    <w:rsid w:val="004B203C"/>
    <w:rsid w:val="004C31FD"/>
    <w:rsid w:val="004D5FA2"/>
    <w:rsid w:val="004E4914"/>
    <w:rsid w:val="00514820"/>
    <w:rsid w:val="0051653C"/>
    <w:rsid w:val="0052110D"/>
    <w:rsid w:val="0055628E"/>
    <w:rsid w:val="00566045"/>
    <w:rsid w:val="00587327"/>
    <w:rsid w:val="0059294B"/>
    <w:rsid w:val="005A58AE"/>
    <w:rsid w:val="005C6453"/>
    <w:rsid w:val="005E429B"/>
    <w:rsid w:val="005E78E8"/>
    <w:rsid w:val="005F3F78"/>
    <w:rsid w:val="00612481"/>
    <w:rsid w:val="0061704D"/>
    <w:rsid w:val="00662AFA"/>
    <w:rsid w:val="00695E5A"/>
    <w:rsid w:val="00696A18"/>
    <w:rsid w:val="00697C6A"/>
    <w:rsid w:val="006B4BBA"/>
    <w:rsid w:val="006B7B9E"/>
    <w:rsid w:val="006F3332"/>
    <w:rsid w:val="006F58C5"/>
    <w:rsid w:val="006F7977"/>
    <w:rsid w:val="007045AB"/>
    <w:rsid w:val="007175FC"/>
    <w:rsid w:val="00731C00"/>
    <w:rsid w:val="0075214E"/>
    <w:rsid w:val="00754946"/>
    <w:rsid w:val="00774087"/>
    <w:rsid w:val="00780326"/>
    <w:rsid w:val="007817F8"/>
    <w:rsid w:val="007B0542"/>
    <w:rsid w:val="007C5185"/>
    <w:rsid w:val="007D03BC"/>
    <w:rsid w:val="007D72EF"/>
    <w:rsid w:val="008333C9"/>
    <w:rsid w:val="008606A8"/>
    <w:rsid w:val="009107F2"/>
    <w:rsid w:val="0093044A"/>
    <w:rsid w:val="0093656A"/>
    <w:rsid w:val="0096133C"/>
    <w:rsid w:val="0099390C"/>
    <w:rsid w:val="009956B2"/>
    <w:rsid w:val="009A7453"/>
    <w:rsid w:val="009C33D2"/>
    <w:rsid w:val="009D191A"/>
    <w:rsid w:val="00A20427"/>
    <w:rsid w:val="00A44B74"/>
    <w:rsid w:val="00A55434"/>
    <w:rsid w:val="00A5763F"/>
    <w:rsid w:val="00AC2D99"/>
    <w:rsid w:val="00AE332A"/>
    <w:rsid w:val="00B1262E"/>
    <w:rsid w:val="00B21FDD"/>
    <w:rsid w:val="00B243E2"/>
    <w:rsid w:val="00B443FE"/>
    <w:rsid w:val="00B66EEE"/>
    <w:rsid w:val="00B821D5"/>
    <w:rsid w:val="00B82639"/>
    <w:rsid w:val="00B842BC"/>
    <w:rsid w:val="00B97769"/>
    <w:rsid w:val="00BA02E4"/>
    <w:rsid w:val="00BE163E"/>
    <w:rsid w:val="00C275D6"/>
    <w:rsid w:val="00C31169"/>
    <w:rsid w:val="00C475E9"/>
    <w:rsid w:val="00C9148E"/>
    <w:rsid w:val="00CA1590"/>
    <w:rsid w:val="00CA6205"/>
    <w:rsid w:val="00CF01A8"/>
    <w:rsid w:val="00CF48B8"/>
    <w:rsid w:val="00D0506D"/>
    <w:rsid w:val="00D0734C"/>
    <w:rsid w:val="00D24CB0"/>
    <w:rsid w:val="00D64289"/>
    <w:rsid w:val="00D80E02"/>
    <w:rsid w:val="00D876A2"/>
    <w:rsid w:val="00DF1935"/>
    <w:rsid w:val="00E20023"/>
    <w:rsid w:val="00E24FD1"/>
    <w:rsid w:val="00E44530"/>
    <w:rsid w:val="00EA1E90"/>
    <w:rsid w:val="00EC1C0E"/>
    <w:rsid w:val="00EC3683"/>
    <w:rsid w:val="00EC5176"/>
    <w:rsid w:val="00EF6FAC"/>
    <w:rsid w:val="00F128A5"/>
    <w:rsid w:val="00F23171"/>
    <w:rsid w:val="00F350FA"/>
    <w:rsid w:val="00F712CD"/>
    <w:rsid w:val="00FD0EBC"/>
    <w:rsid w:val="00FF2AC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1728"/>
  <w15:chartTrackingRefBased/>
  <w15:docId w15:val="{025FED06-8343-4751-B1B7-12C1BFB1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0D"/>
  </w:style>
  <w:style w:type="paragraph" w:styleId="Footer">
    <w:name w:val="footer"/>
    <w:basedOn w:val="Normal"/>
    <w:link w:val="FooterChar"/>
    <w:uiPriority w:val="99"/>
    <w:unhideWhenUsed/>
    <w:rsid w:val="0028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0D"/>
  </w:style>
  <w:style w:type="table" w:styleId="TableGrid">
    <w:name w:val="Table Grid"/>
    <w:basedOn w:val="TableNormal"/>
    <w:uiPriority w:val="39"/>
    <w:rsid w:val="0028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606F-1C19-4E99-8F1D-A734F599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Ziebart</dc:creator>
  <cp:keywords/>
  <dc:description/>
  <cp:lastModifiedBy>Tiffany Ziebart</cp:lastModifiedBy>
  <cp:revision>3</cp:revision>
  <cp:lastPrinted>2023-12-06T17:49:00Z</cp:lastPrinted>
  <dcterms:created xsi:type="dcterms:W3CDTF">2024-01-27T22:30:00Z</dcterms:created>
  <dcterms:modified xsi:type="dcterms:W3CDTF">2024-01-27T22:31:00Z</dcterms:modified>
</cp:coreProperties>
</file>